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3C" w:rsidRPr="006C3699" w:rsidRDefault="00DC183C" w:rsidP="00DC183C">
      <w:pPr>
        <w:pStyle w:val="Odstavecseseznamem"/>
        <w:numPr>
          <w:ilvl w:val="0"/>
          <w:numId w:val="1"/>
        </w:numPr>
        <w:jc w:val="both"/>
        <w:rPr>
          <w:b/>
          <w:bCs/>
          <w:u w:val="single"/>
        </w:rPr>
      </w:pPr>
      <w:r w:rsidRPr="006C3699">
        <w:rPr>
          <w:b/>
          <w:bCs/>
          <w:u w:val="single"/>
        </w:rPr>
        <w:t xml:space="preserve">Barevná </w:t>
      </w:r>
      <w:proofErr w:type="spellStart"/>
      <w:r w:rsidR="007B3335">
        <w:rPr>
          <w:b/>
          <w:bCs/>
          <w:u w:val="single"/>
        </w:rPr>
        <w:t>S</w:t>
      </w:r>
      <w:r w:rsidRPr="006C3699">
        <w:rPr>
          <w:b/>
          <w:bCs/>
          <w:u w:val="single"/>
        </w:rPr>
        <w:t>kittles</w:t>
      </w:r>
      <w:proofErr w:type="spellEnd"/>
      <w:r w:rsidRPr="006C3699">
        <w:rPr>
          <w:b/>
          <w:bCs/>
          <w:u w:val="single"/>
        </w:rPr>
        <w:t xml:space="preserve"> duha</w:t>
      </w:r>
    </w:p>
    <w:p w:rsidR="00DC183C" w:rsidRPr="006C3699" w:rsidRDefault="00DC183C" w:rsidP="00DC183C">
      <w:pPr>
        <w:jc w:val="both"/>
        <w:rPr>
          <w:u w:val="single"/>
        </w:rPr>
      </w:pPr>
      <w:r w:rsidRPr="006C3699">
        <w:rPr>
          <w:u w:val="single"/>
        </w:rPr>
        <w:t>Pomůcky:</w:t>
      </w:r>
    </w:p>
    <w:p w:rsidR="00DC183C" w:rsidRDefault="00DC183C" w:rsidP="00DC183C">
      <w:pPr>
        <w:jc w:val="both"/>
      </w:pPr>
      <w:r>
        <w:tab/>
      </w:r>
      <w:r w:rsidR="007B3335">
        <w:t>m</w:t>
      </w:r>
      <w:r>
        <w:t xml:space="preserve">alý bílý talířek, bonbóny </w:t>
      </w:r>
      <w:proofErr w:type="spellStart"/>
      <w:r w:rsidR="007B3335">
        <w:t>S</w:t>
      </w:r>
      <w:r>
        <w:t>kittles</w:t>
      </w:r>
      <w:proofErr w:type="spellEnd"/>
      <w:r>
        <w:t xml:space="preserve"> nebo lentilky, voda</w:t>
      </w:r>
    </w:p>
    <w:p w:rsidR="00DC183C" w:rsidRPr="006C3699" w:rsidRDefault="00DC183C" w:rsidP="00DC183C">
      <w:pPr>
        <w:jc w:val="both"/>
        <w:rPr>
          <w:u w:val="single"/>
        </w:rPr>
      </w:pPr>
      <w:r w:rsidRPr="006C3699">
        <w:rPr>
          <w:u w:val="single"/>
        </w:rPr>
        <w:t>Postup:</w:t>
      </w:r>
    </w:p>
    <w:p w:rsidR="00DC183C" w:rsidRDefault="00DC183C" w:rsidP="00DC183C">
      <w:pPr>
        <w:pStyle w:val="Odstavecseseznamem"/>
        <w:numPr>
          <w:ilvl w:val="0"/>
          <w:numId w:val="4"/>
        </w:numPr>
        <w:jc w:val="both"/>
      </w:pPr>
      <w:r>
        <w:t>Na malý talířek vyskládej po celém okraji bonbóny. Snaž se střídat barvy.</w:t>
      </w:r>
    </w:p>
    <w:p w:rsidR="00DC183C" w:rsidRDefault="00DC183C" w:rsidP="00DC183C">
      <w:pPr>
        <w:pStyle w:val="Odstavecseseznamem"/>
        <w:numPr>
          <w:ilvl w:val="0"/>
          <w:numId w:val="4"/>
        </w:numPr>
        <w:jc w:val="both"/>
      </w:pPr>
      <w:r>
        <w:t>Nalij opatrně vodu do středu talířku. Hladina musí dosahovat až po bonbóny.</w:t>
      </w:r>
    </w:p>
    <w:p w:rsidR="00DC183C" w:rsidRDefault="00DC183C" w:rsidP="00DC183C">
      <w:pPr>
        <w:pStyle w:val="Odstavecseseznamem"/>
        <w:numPr>
          <w:ilvl w:val="0"/>
          <w:numId w:val="4"/>
        </w:numPr>
        <w:jc w:val="both"/>
      </w:pPr>
      <w:r>
        <w:t>Pozoruj.</w:t>
      </w:r>
    </w:p>
    <w:p w:rsidR="00DC183C" w:rsidRDefault="00DC183C" w:rsidP="00DC183C">
      <w:pPr>
        <w:jc w:val="both"/>
      </w:pPr>
      <w:r>
        <w:rPr>
          <w:noProof/>
        </w:rPr>
        <w:drawing>
          <wp:inline distT="0" distB="0" distL="0" distR="0" wp14:anchorId="2868AC46" wp14:editId="52A5BDB0">
            <wp:extent cx="2184400" cy="1638300"/>
            <wp:effectExtent l="0" t="0" r="6350" b="0"/>
            <wp:docPr id="10" name="Obrázek 10" descr="Obsah obrázku talíř, jídlo, bílá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alíř, jídlo, bílá, interiér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1DC" w:rsidRDefault="00C351DC"/>
    <w:sectPr w:rsidR="00C3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2304"/>
    <w:multiLevelType w:val="hybridMultilevel"/>
    <w:tmpl w:val="A5C2825A"/>
    <w:lvl w:ilvl="0" w:tplc="50F8BF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173"/>
    <w:multiLevelType w:val="hybridMultilevel"/>
    <w:tmpl w:val="C1EE72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100C"/>
    <w:multiLevelType w:val="hybridMultilevel"/>
    <w:tmpl w:val="0BE00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3729"/>
    <w:multiLevelType w:val="hybridMultilevel"/>
    <w:tmpl w:val="E82C6BB0"/>
    <w:lvl w:ilvl="0" w:tplc="5DE21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BD"/>
    <w:rsid w:val="004B30BD"/>
    <w:rsid w:val="007B3335"/>
    <w:rsid w:val="00A13445"/>
    <w:rsid w:val="00C351DC"/>
    <w:rsid w:val="00D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3DA"/>
  <w15:chartTrackingRefBased/>
  <w15:docId w15:val="{EC264EC9-634F-43AD-B640-46A9FBA4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Nevrlý</dc:creator>
  <cp:keywords/>
  <dc:description/>
  <cp:lastModifiedBy>Martin Nevrlý</cp:lastModifiedBy>
  <cp:revision>3</cp:revision>
  <dcterms:created xsi:type="dcterms:W3CDTF">2021-02-08T06:38:00Z</dcterms:created>
  <dcterms:modified xsi:type="dcterms:W3CDTF">2021-02-08T12:49:00Z</dcterms:modified>
</cp:coreProperties>
</file>